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3D" w:rsidRPr="00706A7E" w:rsidRDefault="000A193D" w:rsidP="000A193D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D451CC">
        <w:rPr>
          <w:sz w:val="24"/>
          <w:szCs w:val="24"/>
          <w:lang w:val="uk-UA"/>
        </w:rPr>
        <w:t xml:space="preserve">Повідомлення про виникнення особливої інформації (інформації про іпотечні цінні папери, сертифікати фонду операцій з нерухомістю) емітента </w:t>
      </w:r>
    </w:p>
    <w:p w:rsidR="000A193D" w:rsidRPr="00D451CC" w:rsidRDefault="000A193D" w:rsidP="000A193D">
      <w:pPr>
        <w:pStyle w:val="3"/>
        <w:spacing w:before="0" w:beforeAutospacing="0" w:after="0" w:afterAutospacing="0"/>
        <w:rPr>
          <w:sz w:val="24"/>
          <w:szCs w:val="24"/>
          <w:lang w:val="uk-UA"/>
        </w:rPr>
      </w:pPr>
      <w:r w:rsidRPr="00D451CC">
        <w:rPr>
          <w:sz w:val="24"/>
          <w:szCs w:val="24"/>
          <w:lang w:val="uk-UA"/>
        </w:rPr>
        <w:t xml:space="preserve">I. Загальні відомості </w:t>
      </w:r>
    </w:p>
    <w:p w:rsidR="000A193D" w:rsidRPr="00D451CC" w:rsidRDefault="000A193D" w:rsidP="000A193D">
      <w:pPr>
        <w:pStyle w:val="a3"/>
        <w:spacing w:before="0" w:beforeAutospacing="0" w:after="0" w:afterAutospacing="0"/>
        <w:jc w:val="both"/>
        <w:rPr>
          <w:lang w:val="uk-UA"/>
        </w:rPr>
      </w:pPr>
      <w:r w:rsidRPr="00D451CC">
        <w:rPr>
          <w:lang w:val="uk-UA"/>
        </w:rPr>
        <w:t>1. Повне найменування емітента: Публічне акціонерне товариство "</w:t>
      </w:r>
      <w:r w:rsidR="00891F47">
        <w:rPr>
          <w:lang w:val="uk-UA"/>
        </w:rPr>
        <w:t>БЛОК АГРОСВІТ</w:t>
      </w:r>
      <w:r w:rsidRPr="00D451CC">
        <w:rPr>
          <w:lang w:val="uk-UA"/>
        </w:rPr>
        <w:t>"</w:t>
      </w:r>
    </w:p>
    <w:p w:rsidR="000A193D" w:rsidRPr="00D451CC" w:rsidRDefault="000A193D" w:rsidP="000A193D">
      <w:pPr>
        <w:pStyle w:val="a3"/>
        <w:spacing w:before="0" w:beforeAutospacing="0" w:after="0" w:afterAutospacing="0"/>
        <w:jc w:val="both"/>
        <w:rPr>
          <w:lang w:val="uk-UA"/>
        </w:rPr>
      </w:pPr>
      <w:r w:rsidRPr="00D451CC">
        <w:rPr>
          <w:lang w:val="uk-UA"/>
        </w:rPr>
        <w:t xml:space="preserve">2. Код за </w:t>
      </w:r>
      <w:r w:rsidR="00891F47">
        <w:rPr>
          <w:lang w:val="uk-UA"/>
        </w:rPr>
        <w:t>ЄДРПОУ: 00372612</w:t>
      </w:r>
    </w:p>
    <w:p w:rsidR="000A193D" w:rsidRPr="00D451CC" w:rsidRDefault="000A193D" w:rsidP="000A193D">
      <w:pPr>
        <w:pStyle w:val="a3"/>
        <w:spacing w:before="0" w:beforeAutospacing="0" w:after="0" w:afterAutospacing="0"/>
        <w:rPr>
          <w:lang w:val="uk-UA"/>
        </w:rPr>
      </w:pPr>
      <w:r w:rsidRPr="00D451CC">
        <w:rPr>
          <w:lang w:val="uk-UA"/>
        </w:rPr>
        <w:t xml:space="preserve">3. Місцезнаходження: </w:t>
      </w:r>
      <w:r w:rsidR="00891F47">
        <w:rPr>
          <w:lang w:val="uk-UA"/>
        </w:rPr>
        <w:t>16730</w:t>
      </w:r>
      <w:r w:rsidRPr="00D451CC">
        <w:rPr>
          <w:lang w:val="uk-UA"/>
        </w:rPr>
        <w:t xml:space="preserve"> Чернігівська обл., </w:t>
      </w:r>
      <w:r w:rsidR="00891F47">
        <w:rPr>
          <w:lang w:val="uk-UA"/>
        </w:rPr>
        <w:t>Ічнянськи</w:t>
      </w:r>
      <w:r w:rsidRPr="00D451CC">
        <w:rPr>
          <w:lang w:val="uk-UA"/>
        </w:rPr>
        <w:t xml:space="preserve">й р-н, </w:t>
      </w:r>
      <w:proofErr w:type="spellStart"/>
      <w:r w:rsidRPr="00D451CC">
        <w:rPr>
          <w:lang w:val="uk-UA"/>
        </w:rPr>
        <w:t>с</w:t>
      </w:r>
      <w:r w:rsidR="00891F47">
        <w:rPr>
          <w:lang w:val="uk-UA"/>
        </w:rPr>
        <w:t>мт</w:t>
      </w:r>
      <w:proofErr w:type="spellEnd"/>
      <w:r w:rsidR="00891F47">
        <w:rPr>
          <w:lang w:val="uk-UA"/>
        </w:rPr>
        <w:t xml:space="preserve">. </w:t>
      </w:r>
      <w:proofErr w:type="spellStart"/>
      <w:r w:rsidR="00891F47">
        <w:rPr>
          <w:lang w:val="uk-UA"/>
        </w:rPr>
        <w:t>Парафіївка</w:t>
      </w:r>
      <w:proofErr w:type="spellEnd"/>
      <w:r w:rsidRPr="00D451CC">
        <w:rPr>
          <w:lang w:val="uk-UA"/>
        </w:rPr>
        <w:t>, вул.</w:t>
      </w:r>
      <w:r w:rsidR="00891F47">
        <w:rPr>
          <w:lang w:val="uk-UA"/>
        </w:rPr>
        <w:t xml:space="preserve"> Т. Шевченка, 123</w:t>
      </w:r>
    </w:p>
    <w:p w:rsidR="000A193D" w:rsidRPr="00D451CC" w:rsidRDefault="000A193D" w:rsidP="000A193D">
      <w:pPr>
        <w:pStyle w:val="a3"/>
        <w:spacing w:before="0" w:beforeAutospacing="0" w:after="0" w:afterAutospacing="0"/>
        <w:jc w:val="both"/>
        <w:rPr>
          <w:lang w:val="uk-UA"/>
        </w:rPr>
      </w:pPr>
      <w:r w:rsidRPr="00D451CC">
        <w:rPr>
          <w:lang w:val="uk-UA"/>
        </w:rPr>
        <w:t>4. Міжміський код, телефон та факс: (0463</w:t>
      </w:r>
      <w:r w:rsidR="00891F47">
        <w:rPr>
          <w:lang w:val="uk-UA"/>
        </w:rPr>
        <w:t>3</w:t>
      </w:r>
      <w:r w:rsidRPr="00D451CC">
        <w:rPr>
          <w:lang w:val="uk-UA"/>
        </w:rPr>
        <w:t>)</w:t>
      </w:r>
      <w:r w:rsidR="00891F47">
        <w:rPr>
          <w:lang w:val="uk-UA"/>
        </w:rPr>
        <w:t>24121</w:t>
      </w:r>
    </w:p>
    <w:p w:rsidR="000A193D" w:rsidRPr="00D451CC" w:rsidRDefault="000A193D" w:rsidP="000A193D">
      <w:pPr>
        <w:pStyle w:val="a3"/>
        <w:spacing w:before="0" w:beforeAutospacing="0" w:after="0" w:afterAutospacing="0"/>
        <w:jc w:val="both"/>
        <w:rPr>
          <w:lang w:val="uk-UA"/>
        </w:rPr>
      </w:pPr>
      <w:r w:rsidRPr="00D451CC">
        <w:rPr>
          <w:lang w:val="uk-UA"/>
        </w:rPr>
        <w:t>5. Електронна поштова адреса: olya@agrodim.in.ua</w:t>
      </w:r>
    </w:p>
    <w:p w:rsidR="000A193D" w:rsidRPr="00D451CC" w:rsidRDefault="000A193D" w:rsidP="000A193D">
      <w:pPr>
        <w:pStyle w:val="a3"/>
        <w:spacing w:before="0" w:beforeAutospacing="0" w:after="0" w:afterAutospacing="0"/>
        <w:jc w:val="both"/>
        <w:rPr>
          <w:lang w:val="uk-UA"/>
        </w:rPr>
      </w:pPr>
      <w:r w:rsidRPr="00D451CC">
        <w:rPr>
          <w:lang w:val="uk-UA"/>
        </w:rPr>
        <w:t xml:space="preserve">6. Адреса сторінки в мережі Інтернет, яка додатково використовується емітентом для розкриття інформації: </w:t>
      </w:r>
      <w:proofErr w:type="spellStart"/>
      <w:r w:rsidRPr="00D451CC">
        <w:rPr>
          <w:lang w:val="uk-UA"/>
        </w:rPr>
        <w:t>www</w:t>
      </w:r>
      <w:proofErr w:type="spellEnd"/>
      <w:r w:rsidRPr="00D451CC">
        <w:rPr>
          <w:lang w:val="uk-UA"/>
        </w:rPr>
        <w:t>.</w:t>
      </w:r>
      <w:proofErr w:type="spellStart"/>
      <w:r w:rsidR="00891F47">
        <w:rPr>
          <w:lang w:val="en-US"/>
        </w:rPr>
        <w:t>blokagrosvit</w:t>
      </w:r>
      <w:r w:rsidRPr="00D451CC">
        <w:rPr>
          <w:lang w:val="uk-UA"/>
        </w:rPr>
        <w:t>.pat.ua</w:t>
      </w:r>
      <w:proofErr w:type="spellEnd"/>
    </w:p>
    <w:p w:rsidR="000A193D" w:rsidRPr="00D451CC" w:rsidRDefault="000A193D" w:rsidP="000A193D">
      <w:pPr>
        <w:pStyle w:val="a3"/>
        <w:spacing w:before="0" w:beforeAutospacing="0" w:after="0" w:afterAutospacing="0"/>
        <w:jc w:val="both"/>
        <w:rPr>
          <w:lang w:val="uk-UA"/>
        </w:rPr>
      </w:pPr>
      <w:r w:rsidRPr="00D451CC">
        <w:rPr>
          <w:lang w:val="uk-UA"/>
        </w:rPr>
        <w:t>7. Вид особливої інформації: Зміна складу посадових осіб емітента</w:t>
      </w:r>
    </w:p>
    <w:p w:rsidR="000A193D" w:rsidRPr="00D451CC" w:rsidRDefault="000A193D" w:rsidP="000A193D">
      <w:pPr>
        <w:pStyle w:val="a3"/>
        <w:spacing w:before="0" w:beforeAutospacing="0" w:after="0" w:afterAutospacing="0"/>
        <w:jc w:val="both"/>
        <w:rPr>
          <w:b/>
          <w:bCs/>
          <w:lang w:val="uk-UA"/>
        </w:rPr>
      </w:pPr>
      <w:r w:rsidRPr="00D451CC">
        <w:rPr>
          <w:b/>
          <w:bCs/>
          <w:lang w:val="uk-UA"/>
        </w:rPr>
        <w:t xml:space="preserve">2. Текст повідомлення. </w:t>
      </w:r>
    </w:p>
    <w:p w:rsidR="000A193D" w:rsidRPr="00D451CC" w:rsidRDefault="000A193D" w:rsidP="000A193D">
      <w:pPr>
        <w:jc w:val="both"/>
        <w:rPr>
          <w:lang w:val="uk-UA"/>
        </w:rPr>
      </w:pPr>
      <w:r w:rsidRPr="00D451CC">
        <w:rPr>
          <w:lang w:val="uk-UA"/>
        </w:rPr>
        <w:t>Рішення про зміни в персональному складі посадових осіб емітента прийнято  Загальними зборами акціонерів ПАТ «</w:t>
      </w:r>
      <w:r w:rsidR="00891F47">
        <w:rPr>
          <w:lang w:val="uk-UA"/>
        </w:rPr>
        <w:t>БЛОК АГРОСВІТ</w:t>
      </w:r>
      <w:r w:rsidRPr="00D451CC">
        <w:rPr>
          <w:lang w:val="uk-UA"/>
        </w:rPr>
        <w:t>» від 29.04.2016 р, Протокол №1 та Ревізійною комісією згідно Протоколу №1  від 29.04.2016 р.</w:t>
      </w:r>
    </w:p>
    <w:p w:rsidR="000A193D" w:rsidRPr="00D451CC" w:rsidRDefault="000A193D" w:rsidP="000A193D">
      <w:pPr>
        <w:jc w:val="both"/>
        <w:rPr>
          <w:lang w:val="uk-UA"/>
        </w:rPr>
      </w:pPr>
      <w:r w:rsidRPr="00D451CC">
        <w:rPr>
          <w:lang w:val="uk-UA"/>
        </w:rPr>
        <w:t xml:space="preserve">Посадова особа Васильчук </w:t>
      </w:r>
      <w:proofErr w:type="spellStart"/>
      <w:r w:rsidRPr="00D451CC">
        <w:rPr>
          <w:lang w:val="uk-UA"/>
        </w:rPr>
        <w:t>Вiталiй</w:t>
      </w:r>
      <w:proofErr w:type="spellEnd"/>
      <w:r w:rsidRPr="00D451CC">
        <w:rPr>
          <w:lang w:val="uk-UA"/>
        </w:rPr>
        <w:t xml:space="preserve"> </w:t>
      </w:r>
      <w:proofErr w:type="spellStart"/>
      <w:r w:rsidRPr="00D451CC">
        <w:rPr>
          <w:lang w:val="uk-UA"/>
        </w:rPr>
        <w:t>Леонiдович</w:t>
      </w:r>
      <w:proofErr w:type="spellEnd"/>
      <w:r w:rsidRPr="00D451CC">
        <w:rPr>
          <w:lang w:val="uk-UA"/>
        </w:rPr>
        <w:t xml:space="preserve">,  яка займала посаду Голови ревізійної комісії, звільнена зі </w:t>
      </w:r>
      <w:r w:rsidRPr="00D451CC">
        <w:rPr>
          <w:sz w:val="22"/>
          <w:szCs w:val="22"/>
          <w:lang w:val="uk-UA"/>
        </w:rPr>
        <w:t>складу Ревізійної комісії</w:t>
      </w:r>
      <w:r w:rsidRPr="00D451CC">
        <w:rPr>
          <w:lang w:val="uk-UA"/>
        </w:rPr>
        <w:t xml:space="preserve">. Строк, протягом якого особа перебувала на посаді: з  25.02.2012 р. по 29.04.2016 р. </w:t>
      </w:r>
    </w:p>
    <w:p w:rsidR="000A193D" w:rsidRPr="00D451CC" w:rsidRDefault="000A193D" w:rsidP="000A193D">
      <w:pPr>
        <w:jc w:val="both"/>
        <w:rPr>
          <w:lang w:val="uk-UA"/>
        </w:rPr>
      </w:pPr>
      <w:r w:rsidRPr="00D451CC">
        <w:rPr>
          <w:lang w:val="uk-UA"/>
        </w:rPr>
        <w:t xml:space="preserve">Посадова особа </w:t>
      </w:r>
      <w:proofErr w:type="spellStart"/>
      <w:r w:rsidRPr="00D451CC">
        <w:rPr>
          <w:lang w:val="uk-UA"/>
        </w:rPr>
        <w:t>Кравзюк</w:t>
      </w:r>
      <w:proofErr w:type="spellEnd"/>
      <w:r w:rsidRPr="00D451CC">
        <w:rPr>
          <w:lang w:val="uk-UA"/>
        </w:rPr>
        <w:t xml:space="preserve"> Денис Володимирович, яка займала посаду Члена ревізійної комісії, звільнена зі </w:t>
      </w:r>
      <w:r w:rsidRPr="00D451CC">
        <w:rPr>
          <w:sz w:val="22"/>
          <w:szCs w:val="22"/>
          <w:lang w:val="uk-UA"/>
        </w:rPr>
        <w:t>складу Ревізійної комісії</w:t>
      </w:r>
      <w:r w:rsidRPr="00D451CC">
        <w:rPr>
          <w:lang w:val="uk-UA"/>
        </w:rPr>
        <w:t xml:space="preserve">. Строк, протягом якого особа перебувала на посаді: з  25.02.2012 р. по 29.04.2016 р. </w:t>
      </w:r>
    </w:p>
    <w:p w:rsidR="000A193D" w:rsidRPr="00D451CC" w:rsidRDefault="000A193D" w:rsidP="000A193D">
      <w:pPr>
        <w:jc w:val="both"/>
        <w:rPr>
          <w:lang w:val="uk-UA"/>
        </w:rPr>
      </w:pPr>
      <w:r w:rsidRPr="00D451CC">
        <w:rPr>
          <w:lang w:val="uk-UA"/>
        </w:rPr>
        <w:t xml:space="preserve">Посадова особа Кислиця Сергій Миколайович,  яка займала посаду Члена ревізійної комісії, звільнена зі </w:t>
      </w:r>
      <w:r w:rsidRPr="00D451CC">
        <w:rPr>
          <w:sz w:val="22"/>
          <w:szCs w:val="22"/>
          <w:lang w:val="uk-UA"/>
        </w:rPr>
        <w:t>складу Ревізійної комісії</w:t>
      </w:r>
      <w:r w:rsidRPr="00D451CC">
        <w:rPr>
          <w:lang w:val="uk-UA"/>
        </w:rPr>
        <w:t xml:space="preserve">. Строк, протягом якого особа перебувала на посаді: з  25.02.2012 р. по 29.04.2016 р. </w:t>
      </w:r>
    </w:p>
    <w:p w:rsidR="000A193D" w:rsidRPr="00D451CC" w:rsidRDefault="000A193D" w:rsidP="000A193D">
      <w:pPr>
        <w:jc w:val="both"/>
        <w:rPr>
          <w:lang w:val="uk-UA"/>
        </w:rPr>
      </w:pPr>
      <w:r w:rsidRPr="00D451CC">
        <w:rPr>
          <w:lang w:val="uk-UA"/>
        </w:rPr>
        <w:t xml:space="preserve">Посадова особа Кислиця Сергій Миколайович, призначена на посаду Голови ревізійної комісії Товариства. Строк, на який призначено особу: з  29.04.2016 р. безстроково. Інші посади, які обіймала особа протягом останніх п'яти років: Начальник Служби економічної безпеки ТОВ «СП «АГРОДІМ». </w:t>
      </w:r>
    </w:p>
    <w:p w:rsidR="000A193D" w:rsidRPr="00D451CC" w:rsidRDefault="000A193D" w:rsidP="000A193D">
      <w:pPr>
        <w:jc w:val="both"/>
        <w:rPr>
          <w:lang w:val="uk-UA"/>
        </w:rPr>
      </w:pPr>
      <w:r w:rsidRPr="00D451CC">
        <w:rPr>
          <w:lang w:val="uk-UA"/>
        </w:rPr>
        <w:t xml:space="preserve">Посадова особа Васильчук </w:t>
      </w:r>
      <w:proofErr w:type="spellStart"/>
      <w:r w:rsidRPr="00D451CC">
        <w:rPr>
          <w:lang w:val="uk-UA"/>
        </w:rPr>
        <w:t>Вiталiй</w:t>
      </w:r>
      <w:proofErr w:type="spellEnd"/>
      <w:r w:rsidRPr="00D451CC">
        <w:rPr>
          <w:lang w:val="uk-UA"/>
        </w:rPr>
        <w:t xml:space="preserve"> </w:t>
      </w:r>
      <w:proofErr w:type="spellStart"/>
      <w:r w:rsidRPr="00D451CC">
        <w:rPr>
          <w:lang w:val="uk-UA"/>
        </w:rPr>
        <w:t>Леонiдович</w:t>
      </w:r>
      <w:proofErr w:type="spellEnd"/>
      <w:r w:rsidRPr="00D451CC">
        <w:rPr>
          <w:lang w:val="uk-UA"/>
        </w:rPr>
        <w:t>,  призначена на посаду Члена ревізійної комісії Товариства. Строк, на який призначено особу: з  29.04.2016 р. безстроково. Інші посади, які обіймала особа протягом останніх п'яти років: заступник генерального директора ТОВ "СП "</w:t>
      </w:r>
      <w:proofErr w:type="spellStart"/>
      <w:r w:rsidRPr="00D451CC">
        <w:rPr>
          <w:lang w:val="uk-UA"/>
        </w:rPr>
        <w:t>Агродім</w:t>
      </w:r>
      <w:proofErr w:type="spellEnd"/>
      <w:r w:rsidRPr="00D451CC">
        <w:rPr>
          <w:lang w:val="uk-UA"/>
        </w:rPr>
        <w:t>".</w:t>
      </w:r>
    </w:p>
    <w:p w:rsidR="000A193D" w:rsidRPr="00D451CC" w:rsidRDefault="000A193D" w:rsidP="000A193D">
      <w:pPr>
        <w:jc w:val="both"/>
        <w:rPr>
          <w:lang w:val="uk-UA"/>
        </w:rPr>
      </w:pPr>
      <w:r w:rsidRPr="00D451CC">
        <w:rPr>
          <w:lang w:val="uk-UA"/>
        </w:rPr>
        <w:t xml:space="preserve">Посадова особа </w:t>
      </w:r>
      <w:r w:rsidRPr="00D451CC">
        <w:rPr>
          <w:sz w:val="22"/>
          <w:szCs w:val="22"/>
          <w:lang w:val="uk-UA"/>
        </w:rPr>
        <w:t>Парфененко Сергій Юрійович</w:t>
      </w:r>
      <w:r w:rsidRPr="00D451CC">
        <w:rPr>
          <w:lang w:val="uk-UA"/>
        </w:rPr>
        <w:t xml:space="preserve">,  призначена на посаду Члена ревізійної комісії Товариства. Строк, на який призначено особу: з  29.04.2016 р. безстроково. Інші посади, які обіймала особа протягом останніх п'яти років: </w:t>
      </w:r>
      <w:r w:rsidRPr="00D451CC">
        <w:rPr>
          <w:sz w:val="22"/>
          <w:szCs w:val="22"/>
          <w:lang w:val="uk-UA"/>
        </w:rPr>
        <w:t>аудитор ТОВ «СП «</w:t>
      </w:r>
      <w:proofErr w:type="spellStart"/>
      <w:r w:rsidRPr="00D451CC">
        <w:rPr>
          <w:sz w:val="22"/>
          <w:szCs w:val="22"/>
          <w:lang w:val="uk-UA"/>
        </w:rPr>
        <w:t>Агродім</w:t>
      </w:r>
      <w:proofErr w:type="spellEnd"/>
      <w:r w:rsidRPr="00D451CC">
        <w:rPr>
          <w:sz w:val="22"/>
          <w:szCs w:val="22"/>
          <w:lang w:val="uk-UA"/>
        </w:rPr>
        <w:t>».</w:t>
      </w:r>
    </w:p>
    <w:p w:rsidR="000A193D" w:rsidRPr="00D451CC" w:rsidRDefault="000A193D" w:rsidP="000A193D">
      <w:pPr>
        <w:jc w:val="both"/>
        <w:rPr>
          <w:lang w:val="uk-UA"/>
        </w:rPr>
      </w:pPr>
      <w:r w:rsidRPr="00D451CC">
        <w:rPr>
          <w:lang w:val="uk-UA"/>
        </w:rPr>
        <w:t xml:space="preserve">Звільнені та призначені посадові особи часткою в статутному капіталі </w:t>
      </w:r>
      <w:proofErr w:type="spellStart"/>
      <w:r w:rsidRPr="00D451CC">
        <w:rPr>
          <w:lang w:val="uk-UA"/>
        </w:rPr>
        <w:t>емiтента</w:t>
      </w:r>
      <w:proofErr w:type="spellEnd"/>
      <w:r w:rsidRPr="00D451CC">
        <w:rPr>
          <w:lang w:val="uk-UA"/>
        </w:rPr>
        <w:t xml:space="preserve"> та пакетом акцій емітента не </w:t>
      </w:r>
      <w:proofErr w:type="spellStart"/>
      <w:r w:rsidRPr="00D451CC">
        <w:rPr>
          <w:lang w:val="uk-UA"/>
        </w:rPr>
        <w:t>володiють</w:t>
      </w:r>
      <w:proofErr w:type="spellEnd"/>
      <w:r w:rsidRPr="00D451CC">
        <w:rPr>
          <w:lang w:val="uk-UA"/>
        </w:rPr>
        <w:t xml:space="preserve">, непогашеної </w:t>
      </w:r>
      <w:proofErr w:type="spellStart"/>
      <w:r w:rsidRPr="00D451CC">
        <w:rPr>
          <w:lang w:val="uk-UA"/>
        </w:rPr>
        <w:t>судимостi</w:t>
      </w:r>
      <w:proofErr w:type="spellEnd"/>
      <w:r w:rsidRPr="00D451CC">
        <w:rPr>
          <w:lang w:val="uk-UA"/>
        </w:rPr>
        <w:t xml:space="preserve"> за </w:t>
      </w:r>
      <w:proofErr w:type="spellStart"/>
      <w:r w:rsidRPr="00D451CC">
        <w:rPr>
          <w:lang w:val="uk-UA"/>
        </w:rPr>
        <w:t>корисливi</w:t>
      </w:r>
      <w:proofErr w:type="spellEnd"/>
      <w:r w:rsidRPr="00D451CC">
        <w:rPr>
          <w:lang w:val="uk-UA"/>
        </w:rPr>
        <w:t xml:space="preserve"> та </w:t>
      </w:r>
      <w:proofErr w:type="spellStart"/>
      <w:r w:rsidRPr="00D451CC">
        <w:rPr>
          <w:lang w:val="uk-UA"/>
        </w:rPr>
        <w:t>посадовi</w:t>
      </w:r>
      <w:proofErr w:type="spellEnd"/>
      <w:r w:rsidRPr="00D451CC">
        <w:rPr>
          <w:lang w:val="uk-UA"/>
        </w:rPr>
        <w:t xml:space="preserve"> злочини не мають. Інформація про  паспортні дані відсутня оскільки  посадові особи не надали згоди  на її розкриття.</w:t>
      </w:r>
    </w:p>
    <w:p w:rsidR="000A193D" w:rsidRPr="00D451CC" w:rsidRDefault="000A193D" w:rsidP="000A193D">
      <w:pPr>
        <w:pStyle w:val="3"/>
        <w:spacing w:before="0" w:beforeAutospacing="0" w:after="0" w:afterAutospacing="0"/>
        <w:rPr>
          <w:sz w:val="24"/>
          <w:szCs w:val="24"/>
          <w:lang w:val="uk-UA"/>
        </w:rPr>
      </w:pPr>
      <w:r w:rsidRPr="00D451CC">
        <w:rPr>
          <w:sz w:val="24"/>
          <w:szCs w:val="24"/>
          <w:lang w:val="uk-UA"/>
        </w:rPr>
        <w:t xml:space="preserve">3. Підпис </w:t>
      </w:r>
    </w:p>
    <w:p w:rsidR="000A193D" w:rsidRPr="00D451CC" w:rsidRDefault="000A193D" w:rsidP="000A193D">
      <w:pPr>
        <w:pStyle w:val="a3"/>
        <w:spacing w:before="0" w:beforeAutospacing="0" w:after="0" w:afterAutospacing="0"/>
        <w:jc w:val="both"/>
        <w:rPr>
          <w:lang w:val="uk-UA"/>
        </w:rPr>
      </w:pPr>
      <w:r w:rsidRPr="00D451CC">
        <w:rPr>
          <w:lang w:val="uk-UA"/>
        </w:rPr>
        <w:t xml:space="preserve">3.1. Особа, зазначена нижче, підтверджує достовірність інформації, що міститься у повідомленні, та визнає, що вона несе відповідальність згідно з законодавством. </w:t>
      </w:r>
    </w:p>
    <w:p w:rsidR="000A193D" w:rsidRPr="00D451CC" w:rsidRDefault="000A193D" w:rsidP="000A193D">
      <w:pPr>
        <w:pStyle w:val="a3"/>
        <w:spacing w:before="0" w:beforeAutospacing="0" w:after="0" w:afterAutospacing="0"/>
        <w:rPr>
          <w:b/>
          <w:lang w:val="uk-UA"/>
        </w:rPr>
      </w:pPr>
      <w:r w:rsidRPr="00D451CC">
        <w:rPr>
          <w:b/>
          <w:lang w:val="uk-UA"/>
        </w:rPr>
        <w:t xml:space="preserve">                                                                                                        Директор  </w:t>
      </w:r>
      <w:r w:rsidR="00891F47">
        <w:rPr>
          <w:b/>
          <w:lang w:val="uk-UA"/>
        </w:rPr>
        <w:t>Малюта В.В.</w:t>
      </w:r>
    </w:p>
    <w:p w:rsidR="000A193D" w:rsidRPr="00D451CC" w:rsidRDefault="000A193D" w:rsidP="000A193D">
      <w:pPr>
        <w:pStyle w:val="a3"/>
        <w:spacing w:before="0" w:beforeAutospacing="0" w:after="0" w:afterAutospacing="0"/>
        <w:rPr>
          <w:b/>
          <w:lang w:val="uk-UA"/>
        </w:rPr>
      </w:pPr>
      <w:r w:rsidRPr="00D451CC">
        <w:rPr>
          <w:lang w:val="uk-UA"/>
        </w:rPr>
        <w:t xml:space="preserve">                                                                                                                                       </w:t>
      </w:r>
      <w:r w:rsidRPr="00D451CC">
        <w:rPr>
          <w:b/>
          <w:lang w:val="uk-UA"/>
        </w:rPr>
        <w:t>08.06.2016</w:t>
      </w:r>
    </w:p>
    <w:p w:rsidR="000A193D" w:rsidRPr="00D451CC" w:rsidRDefault="000A193D" w:rsidP="000A193D">
      <w:pPr>
        <w:pStyle w:val="3"/>
        <w:spacing w:before="0" w:beforeAutospacing="0" w:after="0" w:afterAutospacing="0"/>
        <w:rPr>
          <w:sz w:val="24"/>
          <w:szCs w:val="24"/>
          <w:lang w:val="uk-UA"/>
        </w:rPr>
      </w:pPr>
    </w:p>
    <w:p w:rsidR="001B004A" w:rsidRDefault="001B004A"/>
    <w:sectPr w:rsidR="001B004A" w:rsidSect="000A5D7A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0A193D"/>
    <w:rsid w:val="000A193D"/>
    <w:rsid w:val="000E05AA"/>
    <w:rsid w:val="001B004A"/>
    <w:rsid w:val="0089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0A19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193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0A19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1975</Words>
  <Characters>1126</Characters>
  <Application>Microsoft Office Word</Application>
  <DocSecurity>0</DocSecurity>
  <Lines>9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2017-01-11T17:15:00Z</dcterms:created>
  <dcterms:modified xsi:type="dcterms:W3CDTF">2017-01-11T17:21:00Z</dcterms:modified>
</cp:coreProperties>
</file>